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5B" w:rsidRDefault="00644AF9">
      <w:r w:rsidRPr="00644AF9"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  <w:bookmarkStart w:id="0" w:name="_GoBack"/>
      <w:bookmarkEnd w:id="0"/>
    </w:p>
    <w:p w:rsidR="00A94FCF" w:rsidRDefault="00A94FCF"/>
    <w:p w:rsidR="00A94FCF" w:rsidRDefault="00A94FCF">
      <w:r>
        <w:t xml:space="preserve">ИП Сапрыкин Ю.И. – п. </w:t>
      </w:r>
      <w:proofErr w:type="spellStart"/>
      <w:r>
        <w:t>Олымский</w:t>
      </w:r>
      <w:proofErr w:type="spellEnd"/>
    </w:p>
    <w:sectPr w:rsidR="00A9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CF"/>
    <w:rsid w:val="00644AF9"/>
    <w:rsid w:val="00A94FCF"/>
    <w:rsid w:val="00B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2023-04-27T10:19:00Z</dcterms:created>
  <dcterms:modified xsi:type="dcterms:W3CDTF">2023-04-27T10:22:00Z</dcterms:modified>
</cp:coreProperties>
</file>